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B" w:rsidRP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Начальнику</w:t>
      </w:r>
    </w:p>
    <w:p w:rsidR="00595786" w:rsidRP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управления образования</w:t>
      </w:r>
    </w:p>
    <w:p w:rsidR="00595786" w:rsidRP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Сальского района</w:t>
      </w:r>
    </w:p>
    <w:p w:rsid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Сенченко М.Е.</w:t>
      </w:r>
    </w:p>
    <w:p w:rsid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786" w:rsidRDefault="00595786" w:rsidP="00595786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CDB" w:rsidRDefault="00551CDB" w:rsidP="00551CDB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DB">
        <w:rPr>
          <w:rFonts w:ascii="Times New Roman" w:hAnsi="Times New Roman" w:cs="Times New Roman"/>
          <w:b/>
          <w:sz w:val="28"/>
          <w:szCs w:val="28"/>
        </w:rPr>
        <w:t>Самоанализ деятельности МБУ Центр ППМС помощи</w:t>
      </w:r>
    </w:p>
    <w:p w:rsidR="0043052B" w:rsidRDefault="00551CDB" w:rsidP="00551CDB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DB">
        <w:rPr>
          <w:rFonts w:ascii="Times New Roman" w:hAnsi="Times New Roman" w:cs="Times New Roman"/>
          <w:b/>
          <w:sz w:val="28"/>
          <w:szCs w:val="28"/>
        </w:rPr>
        <w:t xml:space="preserve"> Сальского района за 2020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1906" w:rsidRDefault="00721906" w:rsidP="00551CDB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DB" w:rsidRPr="00551CDB" w:rsidRDefault="00551CDB" w:rsidP="00551CDB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6379" w:rsidRPr="00515E10" w:rsidRDefault="006B6379" w:rsidP="00515E10">
      <w:pPr>
        <w:widowControl w:val="0"/>
        <w:tabs>
          <w:tab w:val="left" w:pos="2380"/>
          <w:tab w:val="left" w:pos="4816"/>
          <w:tab w:val="left" w:pos="8496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самоанализ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оценк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управления Центра, содержания и качества подготовки обучающихся, организации учебного процесса, качества кадрового, учебно-методического, информационного обеспечения, материально-технической базы, анализ показателей деятельности Центра.</w:t>
      </w:r>
    </w:p>
    <w:p w:rsidR="006B6379" w:rsidRPr="00515E10" w:rsidRDefault="006B6379" w:rsidP="00515E10">
      <w:pPr>
        <w:widowControl w:val="0"/>
        <w:tabs>
          <w:tab w:val="left" w:pos="2461"/>
          <w:tab w:val="left" w:pos="3936"/>
          <w:tab w:val="left" w:pos="5478"/>
          <w:tab w:val="left" w:pos="6541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психолого-педагогической, медицинской и социальной помощи Сальского района» (МБУ Центр ППМС помощи Сальского района) является юридическим лицом, имеет смету, лицевой счет (20586X22340 в Управлении Федерального казначейства по Ростовской области), действует на основании Устава Центра.</w:t>
      </w:r>
    </w:p>
    <w:p w:rsidR="006B6379" w:rsidRPr="00515E10" w:rsidRDefault="006B63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 Центра: 347630 Ростовская область,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Сальск, ул. Первомайская, 20, телефон (86372) 7-31-78,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: cdik-salsk@yandex.ru</w:t>
      </w:r>
    </w:p>
    <w:p w:rsidR="006B6379" w:rsidRPr="00515E10" w:rsidRDefault="006B6379" w:rsidP="00515E10">
      <w:pPr>
        <w:widowControl w:val="0"/>
        <w:tabs>
          <w:tab w:val="left" w:pos="2074"/>
          <w:tab w:val="left" w:pos="4433"/>
          <w:tab w:val="left" w:pos="5553"/>
          <w:tab w:val="left" w:pos="7098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нормативно-правовой документацией:</w:t>
      </w:r>
    </w:p>
    <w:p w:rsidR="006B6379" w:rsidRPr="00515E10" w:rsidRDefault="006B6379" w:rsidP="00515E10">
      <w:pPr>
        <w:widowControl w:val="0"/>
        <w:tabs>
          <w:tab w:val="left" w:pos="384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Уставом, утвержденн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Главы Администрации Сальского района № 1169 от 04.12.2015 г.; зарегистрирован ИФНС России № 16 по </w:t>
      </w:r>
      <w:r w:rsidR="009B546C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Ростовской области 18.12.2015 (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ГРН 215 619699990300)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B6379" w:rsidRPr="00515E10" w:rsidRDefault="006B63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Свидетельством о государственной регистрации юридического лица – серия 61 № 005825743 от 25.09.2007 г. (основной регистрационный номер – 1076153001902)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6379" w:rsidRPr="00515E10" w:rsidRDefault="009A66A8" w:rsidP="00515E10">
      <w:pPr>
        <w:widowControl w:val="0"/>
        <w:tabs>
          <w:tab w:val="left" w:pos="1100"/>
          <w:tab w:val="left" w:pos="7990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постановке на учет в налоговом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ее нахождения от 25 сентября 2007 г., выдано Ф</w:t>
      </w:r>
      <w:r w:rsidR="009B546C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НС № 16 по Ростовской области (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ИНН/КПП 6153025677/ 615301001).</w:t>
      </w:r>
    </w:p>
    <w:p w:rsidR="006B6379" w:rsidRPr="00515E10" w:rsidRDefault="006B63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Лицензией № 6185 на осуществление образовательной деятельности, серия 61Л01 № 0003809, дата выдачи – 04.02.2016., срок действия – бессрочно, подвид -</w:t>
      </w:r>
      <w:r w:rsidR="009B546C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 и взрослых (приложение № 1 к лицензии серия 61П01 № 0006567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B6379" w:rsidRPr="00515E10" w:rsidRDefault="006B6379" w:rsidP="00515E10">
      <w:pPr>
        <w:widowControl w:val="0"/>
        <w:tabs>
          <w:tab w:val="left" w:pos="6418"/>
          <w:tab w:val="left" w:pos="7900"/>
          <w:tab w:val="left" w:pos="9121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МБУ Центр ППМС помощи Сальского район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правопреемником Муниципального образовательного учреждения для детей, нуждающихся в психолого-педагогической и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социальной помощи, «Психологический центр диагностики и консультирования Сальского района» (МОУ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ПЦДиК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Сальского района), созданного на основании Постановления Главы Администрации Сальского рай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2081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от 20.09.2007 г.</w:t>
      </w:r>
    </w:p>
    <w:p w:rsidR="006B6379" w:rsidRPr="00515E10" w:rsidRDefault="006B63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Центра является муниципальное образование «Сальский район». Отношения между Учредителем и Центром определяются договором, заключенным в соответствии с законодательством РФ. Полномочия учредителя по координации деятельности центра делегированы </w:t>
      </w:r>
      <w:r w:rsidR="009A66A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правлению образования Сальского района.</w:t>
      </w:r>
    </w:p>
    <w:p w:rsidR="006B6379" w:rsidRPr="00515E10" w:rsidRDefault="006B63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Главы Администрации Сальского района №1304 от 08.06.2007г. «О передаче в оперативное управление муниципальных нежилых помещений, расположенных по адресу г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альск, у.Первомайская,20» и договором о безвозмездном пользовании нежилыми помещениями от 01.10.2007 г. Центр занимает помещение общей площадью 77,6 кв.м. в здании МОУ ДОД СЮТ, расположенном по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адресу г.Сальск, ул. Первомайская,20.</w:t>
      </w:r>
    </w:p>
    <w:p w:rsidR="006B6379" w:rsidRPr="00515E10" w:rsidRDefault="00DB127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акже, согласно Свидетельству о государственной регистрации права, МБУ Центр ППМС помощи Сальского района на правах оперативного управления занимает помещение общей площадью 98,8 кв</w:t>
      </w:r>
      <w:proofErr w:type="gramStart"/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г.</w:t>
      </w:r>
      <w:r w:rsidR="00857650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Сальск, ул. Буденного,2.</w:t>
      </w:r>
    </w:p>
    <w:p w:rsidR="00AF2557" w:rsidRPr="00515E10" w:rsidRDefault="00AF2557" w:rsidP="00515E10">
      <w:pPr>
        <w:widowControl w:val="0"/>
        <w:tabs>
          <w:tab w:val="left" w:pos="1068"/>
          <w:tab w:val="left" w:pos="2517"/>
          <w:tab w:val="left" w:pos="3267"/>
          <w:tab w:val="left" w:pos="5536"/>
          <w:tab w:val="left" w:pos="7370"/>
          <w:tab w:val="left" w:pos="78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Центра направлена на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 </w:t>
      </w:r>
    </w:p>
    <w:p w:rsidR="007A4690" w:rsidRPr="00515E10" w:rsidRDefault="007A4690" w:rsidP="00515E10">
      <w:pPr>
        <w:widowControl w:val="0"/>
        <w:tabs>
          <w:tab w:val="left" w:pos="1068"/>
          <w:tab w:val="left" w:pos="2517"/>
          <w:tab w:val="left" w:pos="3267"/>
          <w:tab w:val="left" w:pos="5536"/>
          <w:tab w:val="left" w:pos="7370"/>
          <w:tab w:val="left" w:pos="78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обеспечивает специализированную помощь участникам образовательного процесса через реализацию программ социально-педагогической направленности, н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ского,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нно-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развивающего, консультативного характера.</w:t>
      </w:r>
    </w:p>
    <w:p w:rsidR="00AF2557" w:rsidRPr="00515E10" w:rsidRDefault="00AF255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Центре организованы с 8.00 до 17.00 часов пять дней в неделю. Коррекционная работа в Центре проводится с детьми в возрасте от 3 до 18 лет.</w:t>
      </w:r>
    </w:p>
    <w:p w:rsidR="00AF2557" w:rsidRPr="00515E10" w:rsidRDefault="00AF255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дошкольного и школьного возраста, нуждающиеся в психолого-педагогической и медико-социальной помощи.</w:t>
      </w:r>
    </w:p>
    <w:p w:rsidR="00AF2557" w:rsidRPr="00515E10" w:rsidRDefault="00AF255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детей на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в соответствии с Правилами приема детей в МБУ Центр ППМС помощи Сальского района.</w:t>
      </w:r>
    </w:p>
    <w:p w:rsidR="00AF2557" w:rsidRPr="00515E10" w:rsidRDefault="00AF255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занятий: от 1 до 2 раз в неделю по установленному графику в свободное от уроков время.</w:t>
      </w:r>
    </w:p>
    <w:p w:rsidR="006B6379" w:rsidRPr="00515E10" w:rsidRDefault="006B6379" w:rsidP="00515E10">
      <w:pPr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кадрового состав</w:t>
      </w:r>
      <w:r w:rsidR="00FC3B04" w:rsidRPr="00515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по состоянию на 01.09.2020 </w:t>
      </w:r>
      <w:r w:rsidRPr="00515E10">
        <w:rPr>
          <w:rFonts w:ascii="Times New Roman" w:hAnsi="Times New Roman" w:cs="Times New Roman"/>
          <w:b/>
          <w:color w:val="000000"/>
          <w:sz w:val="24"/>
          <w:szCs w:val="24"/>
        </w:rPr>
        <w:t>года.</w:t>
      </w:r>
    </w:p>
    <w:p w:rsidR="000C4889" w:rsidRPr="00515E10" w:rsidRDefault="000C4889" w:rsidP="00515E10">
      <w:pPr>
        <w:widowControl w:val="0"/>
        <w:tabs>
          <w:tab w:val="left" w:pos="9347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учреждения по реализации психолого-педагогической, медицинской и социальной помощи обеспечивают 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специалистов: 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, 1 социальный педагог, 2 учителя-логопеда, 2 учителя-дефектолога. Все специалисты имеют высшее образование, средний возраст составляет – 39 лет, средний стаж работы- 14 лет. Из них:</w:t>
      </w: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высшей квалификационной категорией –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первой квалификационной категорией – </w:t>
      </w:r>
      <w:r w:rsidR="001D45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Центра имеют следующие награды:</w:t>
      </w:r>
    </w:p>
    <w:p w:rsidR="0020045F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«Почетная грамота»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минобразования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– </w:t>
      </w:r>
      <w:r w:rsidR="00857650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«Почетная грамота»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минобразования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 – </w:t>
      </w:r>
      <w:r w:rsidR="00857650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D45AA" w:rsidRPr="00515E10" w:rsidRDefault="001D45AA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Медаль </w:t>
      </w:r>
      <w:r w:rsidR="00B90A2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Л.С.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</w:t>
      </w:r>
    </w:p>
    <w:p w:rsidR="000C4889" w:rsidRPr="00515E10" w:rsidRDefault="000C4889" w:rsidP="00515E10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основных результатов деятельности Центра:</w:t>
      </w:r>
    </w:p>
    <w:p w:rsidR="00C64CDA" w:rsidRPr="00515E10" w:rsidRDefault="00C64CDA" w:rsidP="00515E10">
      <w:pPr>
        <w:pStyle w:val="a3"/>
        <w:widowControl w:val="0"/>
        <w:numPr>
          <w:ilvl w:val="0"/>
          <w:numId w:val="1"/>
        </w:numPr>
        <w:spacing w:line="240" w:lineRule="auto"/>
        <w:ind w:left="0"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color w:val="000000"/>
          <w:sz w:val="24"/>
          <w:szCs w:val="24"/>
        </w:rPr>
        <w:t>Проведено более 1</w:t>
      </w:r>
      <w:r w:rsidR="006C3434" w:rsidRPr="00515E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>00 психолого-педагогических консультаций обучающихся, их родителей (законных представителей) и педагогических работников.</w:t>
      </w:r>
    </w:p>
    <w:p w:rsidR="00C64CDA" w:rsidRPr="00515E10" w:rsidRDefault="00C64CDA" w:rsidP="00515E1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2967"/>
          <w:tab w:val="left" w:pos="3728"/>
          <w:tab w:val="left" w:pos="6937"/>
          <w:tab w:val="left" w:pos="7347"/>
        </w:tabs>
        <w:spacing w:line="240" w:lineRule="auto"/>
        <w:ind w:left="0"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="003E7629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E7629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>1500</w:t>
      </w:r>
      <w:r w:rsidR="003E7629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коррекционно-развивающих</w:t>
      </w:r>
      <w:r w:rsidR="003E7629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7629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компенсирующих индивидуальных и групповых занятий с 300 </w:t>
      </w:r>
      <w:proofErr w:type="gramStart"/>
      <w:r w:rsidRPr="00515E1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15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5B8" w:rsidRDefault="00C64CDA" w:rsidP="00515E1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4668"/>
          <w:tab w:val="left" w:pos="5829"/>
          <w:tab w:val="left" w:pos="7213"/>
          <w:tab w:val="left" w:pos="8249"/>
        </w:tabs>
        <w:spacing w:line="240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деятельности </w:t>
      </w:r>
      <w:proofErr w:type="spellStart"/>
      <w:r w:rsidRPr="00515E10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принято более 550 обращений граждан.</w:t>
      </w:r>
      <w:r w:rsidR="00D225B8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4205" w:rsidRDefault="00A94205" w:rsidP="00515E10">
      <w:pPr>
        <w:widowControl w:val="0"/>
        <w:tabs>
          <w:tab w:val="left" w:pos="2557"/>
          <w:tab w:val="left" w:pos="3622"/>
          <w:tab w:val="left" w:pos="4668"/>
          <w:tab w:val="left" w:pos="5829"/>
          <w:tab w:val="left" w:pos="7213"/>
          <w:tab w:val="left" w:pos="8249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205" w:rsidRDefault="00A94205" w:rsidP="00A94205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Ежегодно в общеобразовательных организациях Сальского района проводится мониторинг группы суицидального риска по  выявлению детей, попавших в трудную жизненную ситуацию или испытывающих кризисное состояние. Для оказания специализированной помощи в случае высокой степени суицидального риска подросток направляется в МБУ Центр ППМС помощи Сальского района.  В 2020 году   на занятия  с кризисным педагогом-психологом Центра  были зачислены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  подростков с высокой степенью суицидального риска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Центром  организовано взаимодействие со всеми образовательными организациями  Сальского  района,  а также  с организациями, обеспечивающими защиту прав детей: отделом по охране и защите прав детства, ПДН ОМВД,  КДН и ЗП,  УСЗН, МУЗ ЦРБ Сальского района,  что позволяет своевременно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получать информацию о детях «группы риска» и </w:t>
      </w:r>
      <w:r>
        <w:rPr>
          <w:rFonts w:ascii="Times New Roman" w:hAnsi="Times New Roman" w:cs="Times New Roman"/>
          <w:sz w:val="24"/>
          <w:szCs w:val="24"/>
        </w:rPr>
        <w:t>организовывать комплексную помощь семье  и ребенку, попавшему в сложную жизненную ситуацию.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Специализированная  психологическая помощь и поддержка детей, находящихся в трудной жизненной или кризисной ситуации (индивидуальная консультативная и коррекционная  работа с несовершеннолетними и членами их семей, в том числе с использованием дистанционных технологий), осуществляется  специалистами  МБУ «Центр  психолого-педагогической, медицинской и социальной помощи Сальского района» на основании договоров с образовательными учреждениями.  </w:t>
      </w:r>
      <w:r>
        <w:rPr>
          <w:rFonts w:ascii="Times New Roman" w:eastAsia="Times New Roman" w:hAnsi="Times New Roman" w:cs="Times New Roman"/>
          <w:sz w:val="24"/>
          <w:szCs w:val="24"/>
        </w:rPr>
        <w:t>За отчетный период  с целью предотвращения кризисных ситуаций и недопущению оказания  психологического давления на несовершеннолетних педагоги-психологи Центра ППМС помощи Сальского района приняли участие в 27 допросах несовершеннолетних, подготовили заключения на 24 несовершеннолетних правонарушителей и 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еступлений по запросам следственного отдела, суда, следственного комитета.          Педагогами-психологами выполнены комплексные психологические исследования 17 семей и представлены в суд заключения и рекомендации по определению места жительства несовершеннолетних и порядку общения родителей и прародителей с детьми после развода. Проведены выездные обследования 11 несовершеннолетних, находящихся в кризисных ситуациях, с целью профилактики суицидального поведения и профилактики семейного неблагополучия. В 2020-21 году педагог-психолог Центра ППМС помощи сопровождал при опросе по месту учебы и в ходе следственных действий по запросу следственного комитета 6 несовершеннолетних, подвергшихся неблагоприятному воздействию сексуального характера через социальные сети, подвергшихся физическому наказанию или психологическому давлению со стороны взрослых. Педагоги-психологи участвовали за отчетный период в опросе 6 несовершеннолетних в ходе проведения оперативных мероприятий по проверке фактов жестокого обращения с детьми со стороны родителей, провели обследование, подготовили заключение для следственных органов, оказали психологическую поддержку жертвам. В соответствии с запросами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прокуратуры и отдела по охране и защите прав детства проведены обследования на предмет имеющихся признаков жестокого обращения и подготовлено заключение на 5 несовершеннолетних. Всем детям оказана психологическая поддержка в стабилизации эмоционального состояния, а с их родителями проведены консультации.</w:t>
      </w:r>
    </w:p>
    <w:p w:rsidR="00A94205" w:rsidRDefault="00A94205" w:rsidP="00A9420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детьми-жертвами дискриминации, физического или психического насилия, оскорбления, грубого обращения, сексуальной или иной эксплуатации, педагогами-психологами проводятся индивидуальные консультации и занятия. Кризисными психологами сопровождались 10 несовершеннолетних, имеющих ранний опыт сексуальных отношений или подвергшихся различным формам сексуального насилия, 9 детей, подвергшихся агрессивному поведению или психологическому насилию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</w:p>
    <w:p w:rsidR="00A94205" w:rsidRDefault="00A94205" w:rsidP="00A942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сверстников и взрослых. </w:t>
      </w:r>
    </w:p>
    <w:p w:rsidR="00D225B8" w:rsidRPr="00515E10" w:rsidRDefault="00D225B8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Базовой основой всех профилактических мероприятий, является информационно-образовательное направление. Хорошо известно, насколько важна просветительско-образовательная и коррекционно-психологическая деятельность. 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 январе 2020г. на профилактическом учете в МБУ Центр ППМС помощи Сальского района состо</w:t>
      </w:r>
      <w:r w:rsidR="00857650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12 несовершеннолетних, склонных к употреблению </w:t>
      </w:r>
      <w:proofErr w:type="spellStart"/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числе, алкоголя (все 12- учащиеся школ). Из них: 3 - скло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к токсикомании, </w:t>
      </w:r>
      <w:proofErr w:type="spellStart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сниффингу</w:t>
      </w:r>
      <w:proofErr w:type="spellEnd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7 -употребляющие алкоголь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2- склонные к употреблению </w:t>
      </w:r>
      <w:r w:rsidR="00D113B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и имеющие первичные пробы ПАВ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профилактическом учете в МБУ Центр ППМС помощи Сальского района состоя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несовершеннолетних, склонных к употреблению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числе, алкоголя.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них: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склонны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токсикомании,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сниффингу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употребляющие алкоголь,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склонны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употреблению и имеющи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ПАВ.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школ: 7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-употребляющи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алкогольные напитки,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склонны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употреблению и имеющи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ПАВ, 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имеющи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употребления </w:t>
      </w:r>
      <w:proofErr w:type="gramStart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токсикомани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сниффинг</w:t>
      </w:r>
      <w:proofErr w:type="spellEnd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 обучающийся</w:t>
      </w:r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7B05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СУЗа</w:t>
      </w:r>
      <w:proofErr w:type="spellEnd"/>
      <w:r w:rsidR="00D911A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, употребляющий алкогольные напитки</w:t>
      </w:r>
      <w:r w:rsidR="0088309F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5B8" w:rsidRPr="00515E10" w:rsidRDefault="00D225B8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2020 года направлены на профилактическую беседу к врачу-наркологу и врачу-психиатру </w:t>
      </w:r>
      <w:r w:rsidR="00D113B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несовершеннолетних, склонных к употреблению или имеющих первичные пробы употребления ПАВ.</w:t>
      </w:r>
    </w:p>
    <w:p w:rsidR="009A66A8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осуществляет свою деятельность в следующих направлениях: 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диагностико-консультативная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деятельность: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диагностика уровня психического развития и отклонений в поведении детей;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детей, родителей (законных представителей), педагогов в вопросах развития, воспитания и обучения.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2. психологическая профилактика и коррекция: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развивающей, коррекционной и профилактической работы с детьми, имеющими нарушения поведения и развития;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программ дополнительного образования социально-педагогической направленности по оказанию помощи детям, нуждающимся в психолого-педагогической и медико-социальной помощи;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программ дополнительного образования для родителей. 3. организационно-методическая деятельность: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методической, консультативной, психологической помощи и поддержки учителям, педагогам-психологам. Организация методических, творческих объединений педагогических работников и специалистов;</w:t>
      </w:r>
    </w:p>
    <w:p w:rsidR="007A4690" w:rsidRPr="00515E10" w:rsidRDefault="007A4690" w:rsidP="00515E10">
      <w:pPr>
        <w:widowControl w:val="0"/>
        <w:tabs>
          <w:tab w:val="left" w:pos="1386"/>
          <w:tab w:val="left" w:pos="4509"/>
          <w:tab w:val="left" w:pos="6385"/>
          <w:tab w:val="left" w:pos="7236"/>
          <w:tab w:val="left" w:pos="7624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помощь образовательным учреждениям в разработке и реализации программ психолого-педагогического сопровождения детей с неблагоприятным прогнозом обучения и развития, трудностями в адаптации;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особенностей, характера и причин конфликтов, возникающих в учреждениях образования, исследование процессов функционирования и управления в образовательных учреждениях;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деятельности службы практической психологии образования Сальского района.</w:t>
      </w:r>
    </w:p>
    <w:p w:rsidR="007A4690" w:rsidRPr="00515E10" w:rsidRDefault="007A469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Центре регламентируется учебным планом, годовым календарным графиком и расписанием занятий,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разрабатываемыми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утверждаемыми Центром самостоятельно.</w:t>
      </w:r>
    </w:p>
    <w:p w:rsidR="00AF2557" w:rsidRPr="00515E10" w:rsidRDefault="00AF2557" w:rsidP="00515E10">
      <w:pPr>
        <w:widowControl w:val="0"/>
        <w:tabs>
          <w:tab w:val="left" w:pos="1849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Коррекционно-образовательный процесс обеспечивается тесным взаимодействием педагогически</w:t>
      </w:r>
      <w:r w:rsidR="00DB12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Центра: педагогов-психологов, учителей-дефектологов, учителей-логопедов.</w:t>
      </w:r>
    </w:p>
    <w:p w:rsidR="009A66A8" w:rsidRPr="00515E10" w:rsidRDefault="005F122C" w:rsidP="00515E10">
      <w:pPr>
        <w:widowControl w:val="0"/>
        <w:spacing w:before="1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помощь, оказываемая в условиях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ППМС-центров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преимуществ:</w:t>
      </w:r>
    </w:p>
    <w:p w:rsidR="009A66A8" w:rsidRPr="00515E10" w:rsidRDefault="005F122C" w:rsidP="00515E10">
      <w:pPr>
        <w:widowControl w:val="0"/>
        <w:spacing w:before="1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предварительная комплексная диагностика на ПМПК и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функционирующим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</w:t>
      </w:r>
      <w:proofErr w:type="spell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ППМС-центра</w:t>
      </w:r>
      <w:proofErr w:type="spell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66A8" w:rsidRPr="00515E10" w:rsidRDefault="005F122C" w:rsidP="00515E10">
      <w:pPr>
        <w:widowControl w:val="0"/>
        <w:spacing w:before="1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всех необходимых для коррекционной помощи специалистов (учитель-дефектолог, педагог-психолог, учитель-логопед),</w:t>
      </w:r>
    </w:p>
    <w:p w:rsidR="005F122C" w:rsidRPr="00515E10" w:rsidRDefault="005F122C" w:rsidP="00515E10">
      <w:pPr>
        <w:widowControl w:val="0"/>
        <w:spacing w:before="1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реализации интегративного подхода при разработке коррекционных программ,</w:t>
      </w:r>
    </w:p>
    <w:p w:rsidR="005F122C" w:rsidRPr="00515E10" w:rsidRDefault="005F122C" w:rsidP="00515E10">
      <w:pPr>
        <w:widowControl w:val="0"/>
        <w:tabs>
          <w:tab w:val="left" w:pos="2557"/>
          <w:tab w:val="left" w:pos="3622"/>
          <w:tab w:val="left" w:pos="4668"/>
          <w:tab w:val="left" w:pos="5829"/>
          <w:tab w:val="left" w:pos="7213"/>
          <w:tab w:val="left" w:pos="8249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реализация психолого-педагогического сопровождения ребенка в условиях Центра. </w:t>
      </w:r>
    </w:p>
    <w:p w:rsidR="007F5C82" w:rsidRPr="00515E10" w:rsidRDefault="007F5C82" w:rsidP="00515E10">
      <w:pPr>
        <w:widowControl w:val="0"/>
        <w:tabs>
          <w:tab w:val="left" w:pos="2557"/>
          <w:tab w:val="left" w:pos="3622"/>
          <w:tab w:val="left" w:pos="4668"/>
          <w:tab w:val="left" w:pos="5829"/>
          <w:tab w:val="left" w:pos="7213"/>
          <w:tab w:val="left" w:pos="8249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C82" w:rsidRPr="00515E10" w:rsidRDefault="007F5C82" w:rsidP="00515E10">
      <w:pPr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реализуемых программах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отчетный период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МБУ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ППМС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помощи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Сальского района.</w:t>
      </w:r>
    </w:p>
    <w:p w:rsidR="00B83CA1" w:rsidRPr="00515E10" w:rsidRDefault="00B83CA1" w:rsidP="00515E10">
      <w:pPr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8249"/>
        <w:gridCol w:w="1134"/>
      </w:tblGrid>
      <w:tr w:rsidR="003B07C7" w:rsidRPr="00515E10" w:rsidTr="003B07C7">
        <w:trPr>
          <w:cantSplit/>
          <w:trHeight w:hRule="exact" w:val="646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5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5" w:line="240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5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</w:tr>
      <w:tr w:rsidR="003B07C7" w:rsidRPr="00515E10" w:rsidTr="003B07C7">
        <w:trPr>
          <w:cantSplit/>
          <w:trHeight w:hRule="exact" w:val="904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2981"/>
                <w:tab w:val="left" w:pos="4848"/>
                <w:tab w:val="left" w:pos="6062"/>
                <w:tab w:val="left" w:pos="6741"/>
                <w:tab w:val="left" w:pos="7617"/>
              </w:tabs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«Росток» для детей с интеллектуальными нарушениями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64ч</w:t>
            </w:r>
          </w:p>
        </w:tc>
      </w:tr>
      <w:tr w:rsidR="003B07C7" w:rsidRPr="00515E10" w:rsidTr="003B07C7">
        <w:trPr>
          <w:cantSplit/>
          <w:trHeight w:hRule="exact" w:val="1231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«Обучай-ка» для детей 6-7 лет с задержкой психического развития и общим недоразвитием речи ΙΙΙ уровня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64ч</w:t>
            </w:r>
          </w:p>
        </w:tc>
      </w:tr>
      <w:tr w:rsidR="003B07C7" w:rsidRPr="00515E10" w:rsidTr="003B07C7">
        <w:trPr>
          <w:cantSplit/>
          <w:trHeight w:hRule="exact" w:val="1316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4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4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«Познавай-ка» для детей 5-6 лет с задержкой психического развития и общим недоразвитием речи ΙΙΙ уровня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4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64ч</w:t>
            </w:r>
          </w:p>
        </w:tc>
      </w:tr>
      <w:tr w:rsidR="003B07C7" w:rsidRPr="00515E10" w:rsidTr="003B07C7">
        <w:trPr>
          <w:cantSplit/>
          <w:trHeight w:hRule="exact" w:val="1265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«Развивай-ка» для детей 2- 4 лет с задержкой психического развития и общим недоразвитием речи Ι-ΙΙ уровня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64ч</w:t>
            </w:r>
          </w:p>
        </w:tc>
      </w:tr>
      <w:tr w:rsidR="003B07C7" w:rsidRPr="00515E10" w:rsidTr="003B07C7">
        <w:trPr>
          <w:cantSplit/>
          <w:trHeight w:hRule="exact" w:val="1270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2854"/>
                <w:tab w:val="left" w:pos="4596"/>
                <w:tab w:val="left" w:pos="5990"/>
                <w:tab w:val="left" w:pos="6446"/>
              </w:tabs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Звукоград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преодолению фонетико-фонематического недоразвития речи у детей дошкольного возраста 5-6 лет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33ч</w:t>
            </w:r>
          </w:p>
        </w:tc>
      </w:tr>
      <w:tr w:rsidR="003B07C7" w:rsidRPr="00515E10" w:rsidTr="003B07C7">
        <w:trPr>
          <w:cantSplit/>
          <w:trHeight w:hRule="exact" w:val="127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«Пиши-читай» по преодолению нарушений письменной речи у младших школьников 7-10 лет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64ч</w:t>
            </w:r>
          </w:p>
        </w:tc>
      </w:tr>
      <w:tr w:rsidR="003B07C7" w:rsidRPr="00515E10" w:rsidTr="003B07C7">
        <w:trPr>
          <w:cantSplit/>
          <w:trHeight w:hRule="exact" w:val="1115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1960"/>
                <w:tab w:val="left" w:pos="2849"/>
                <w:tab w:val="left" w:pos="4314"/>
                <w:tab w:val="left" w:pos="4584"/>
                <w:tab w:val="left" w:pos="6689"/>
                <w:tab w:val="left" w:pos="7473"/>
              </w:tabs>
              <w:spacing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«Застенчивый  невидимка» по коррекции нарушений эмоциональной сферы дошкольников 5-6 лет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32ч</w:t>
            </w:r>
          </w:p>
        </w:tc>
      </w:tr>
      <w:tr w:rsidR="003B07C7" w:rsidRPr="00515E10" w:rsidTr="003B07C7">
        <w:trPr>
          <w:cantSplit/>
          <w:trHeight w:hRule="exact" w:val="129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3058"/>
                <w:tab w:val="left" w:pos="5004"/>
                <w:tab w:val="left" w:pos="6154"/>
                <w:tab w:val="left" w:pos="6705"/>
              </w:tabs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корреционно-развивающая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«Маяк» по оказанию психологической помощи подросткам 10-14 лет, перенесшим психологическую травму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14ч</w:t>
            </w:r>
          </w:p>
        </w:tc>
      </w:tr>
      <w:tr w:rsidR="003B07C7" w:rsidRPr="00515E10" w:rsidTr="0088628E">
        <w:trPr>
          <w:cantSplit/>
          <w:trHeight w:hRule="exact" w:val="1016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1974"/>
                <w:tab w:val="left" w:pos="4328"/>
                <w:tab w:val="left" w:pos="6701"/>
              </w:tabs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«Родничок» по оптимизации детско-родительских отношений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</w:t>
            </w:r>
          </w:p>
        </w:tc>
      </w:tr>
      <w:tr w:rsidR="003B07C7" w:rsidRPr="00515E10" w:rsidTr="0088628E">
        <w:trPr>
          <w:cantSplit/>
          <w:trHeight w:hRule="exact" w:val="114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1979"/>
                <w:tab w:val="left" w:pos="2891"/>
                <w:tab w:val="left" w:pos="4333"/>
                <w:tab w:val="left" w:pos="4659"/>
                <w:tab w:val="left" w:pos="5902"/>
                <w:tab w:val="left" w:pos="6709"/>
              </w:tabs>
              <w:spacing w:before="3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Сталкер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профилактике употребления ПАВ подростками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18ч</w:t>
            </w:r>
          </w:p>
        </w:tc>
      </w:tr>
      <w:tr w:rsidR="003B07C7" w:rsidRPr="00515E10" w:rsidTr="003B07C7">
        <w:trPr>
          <w:cantSplit/>
          <w:trHeight w:hRule="exact" w:val="1336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3" w:line="240" w:lineRule="auto"/>
              <w:ind w:right="-19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tabs>
                <w:tab w:val="left" w:pos="1979"/>
                <w:tab w:val="left" w:pos="4333"/>
                <w:tab w:val="left" w:pos="6706"/>
              </w:tabs>
              <w:spacing w:before="5" w:line="240" w:lineRule="auto"/>
              <w:ind w:right="14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«Путь к себе» по развитию коммуникативных навыков, способности к самопознанию и уверенности в себе подростков 13-15 лет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C7" w:rsidRPr="00515E10" w:rsidRDefault="003B07C7" w:rsidP="00515E10">
            <w:pPr>
              <w:widowControl w:val="0"/>
              <w:spacing w:before="5" w:line="240" w:lineRule="auto"/>
              <w:ind w:right="-19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</w:tc>
      </w:tr>
    </w:tbl>
    <w:p w:rsidR="00515E10" w:rsidRDefault="00515E1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906" w:rsidRDefault="00721906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E10" w:rsidRDefault="00515E1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Эффективность  реализуемых программ в 2020-2021 учебном году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E10" w:rsidRPr="00515E10" w:rsidRDefault="00515E10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63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2"/>
        <w:gridCol w:w="906"/>
        <w:gridCol w:w="794"/>
        <w:gridCol w:w="663"/>
        <w:gridCol w:w="794"/>
        <w:gridCol w:w="663"/>
        <w:gridCol w:w="794"/>
        <w:gridCol w:w="497"/>
      </w:tblGrid>
      <w:tr w:rsidR="00515E10" w:rsidRPr="00515E10" w:rsidTr="00515E10">
        <w:trPr>
          <w:cantSplit/>
          <w:trHeight w:hRule="exact" w:val="503"/>
        </w:trPr>
        <w:tc>
          <w:tcPr>
            <w:tcW w:w="50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515E10" w:rsidRPr="00515E10" w:rsidTr="00515E10">
        <w:trPr>
          <w:cantSplit/>
          <w:trHeight w:hRule="exact" w:val="504"/>
        </w:trPr>
        <w:tc>
          <w:tcPr>
            <w:tcW w:w="50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5E10" w:rsidRPr="00515E10" w:rsidTr="00515E10">
        <w:trPr>
          <w:cantSplit/>
          <w:trHeight w:hRule="exact" w:val="436"/>
        </w:trPr>
        <w:tc>
          <w:tcPr>
            <w:tcW w:w="50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6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15E10" w:rsidRPr="00515E10" w:rsidTr="00515E10">
        <w:trPr>
          <w:cantSplit/>
          <w:trHeight w:hRule="exact" w:val="1562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2717"/>
                <w:tab w:val="left" w:pos="3838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«Росток» для детей с интеллектуальными нарушениями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40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2717"/>
                <w:tab w:val="left" w:pos="3838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«Обучай-ка» для детей 6-7 лет с задержкой психического развития и общим недоразвитием речи ΙΙΙ уровня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38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2717"/>
                <w:tab w:val="left" w:pos="3838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общеобразовательная коррекционно-развивающая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программа социально-педагогической        направленности «Познавай-ка» для детей 5-6 лет с задержкой психического          развития          и          общим недоразвитием речи ΙΙΙ уровня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50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«Развивай-ка» для детей 2- 4 лет с задержкой психического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развития и общим недоразвитием речи Ι-ΙΙ уровня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48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1672"/>
                <w:tab w:val="left" w:pos="2717"/>
                <w:tab w:val="left" w:pos="3838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Звукоград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преодолению фонетико-фонематического недоразвития речи у детей дошкольного возраста 5-6 лет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46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2717"/>
                <w:tab w:val="left" w:pos="3838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коррекционно-развивающая программа социально-педагогической направленности «Пиши-читай» по преодолению нарушений письменной речи у младших школьников 7-10 лет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682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1702"/>
                <w:tab w:val="left" w:pos="2717"/>
                <w:tab w:val="left" w:pos="3791"/>
              </w:tabs>
              <w:spacing w:before="3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«Застенчивый невидимка» по коррекции нарушений эмоциональной сферы дошкольников 5-6 лет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3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978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1240"/>
                <w:tab w:val="left" w:pos="2717"/>
                <w:tab w:val="left" w:pos="3836"/>
              </w:tabs>
              <w:spacing w:before="2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корреционно-развивающая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«Маяк» по оказанию психологической помощи подросткам 10-14 лет, перенесшим психологическую травму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2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315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897"/>
                <w:tab w:val="left" w:pos="2717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«Родничок» по оптимизации детско-родительских отношений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267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2717"/>
                <w:tab w:val="left" w:pos="4434"/>
              </w:tabs>
              <w:spacing w:before="1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Сталкер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профилактике употребления ПАВ подростками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1838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tabs>
                <w:tab w:val="left" w:pos="621"/>
                <w:tab w:val="left" w:pos="2717"/>
                <w:tab w:val="left" w:pos="4020"/>
              </w:tabs>
              <w:spacing w:before="4" w:line="240" w:lineRule="auto"/>
              <w:ind w:right="86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социально-педагогической направленности «Путь к себе» по развитию коммуникативных навыков, способности к самопознанию и уверенности в себе подростков 13-15 лет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4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15E10" w:rsidRPr="00515E10" w:rsidTr="00515E10">
        <w:trPr>
          <w:cantSplit/>
          <w:trHeight w:hRule="exact" w:val="540"/>
        </w:trPr>
        <w:tc>
          <w:tcPr>
            <w:tcW w:w="5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93%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widowControl w:val="0"/>
              <w:spacing w:before="1" w:line="240" w:lineRule="auto"/>
              <w:ind w:right="-19" w:firstLine="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5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E10" w:rsidRPr="00515E10" w:rsidRDefault="00515E10" w:rsidP="00515E10">
            <w:pPr>
              <w:spacing w:line="240" w:lineRule="auto"/>
              <w:ind w:right="-19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5E10" w:rsidRPr="00515E10" w:rsidRDefault="00515E10" w:rsidP="00515E10">
      <w:pPr>
        <w:widowControl w:val="0"/>
        <w:tabs>
          <w:tab w:val="left" w:pos="7183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 результатам анализа коррекционно-развивающей работы отмечена положительная динамика у 100 % детей, из них 122 ребенка (93%) с устойчивой положительной динамикой, 9 детей (7%) с волнообразной динамикой. Повышению результативности проводимых коррекционно-развивающих занятий способствовали консультации для родителей (лиц, их заменяющих), с целью ознакомления их со специальными методами и приемами, которые они могут использовать в работе с ребенком в домашних условиях.</w:t>
      </w:r>
    </w:p>
    <w:p w:rsidR="004E7B05" w:rsidRPr="00515E10" w:rsidRDefault="004E7B05" w:rsidP="00515E10">
      <w:pPr>
        <w:pStyle w:val="a8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515E10">
        <w:rPr>
          <w:rStyle w:val="c3"/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является основным компонентом при </w:t>
      </w:r>
      <w:r w:rsidRPr="00515E10">
        <w:rPr>
          <w:rFonts w:ascii="Times New Roman" w:hAnsi="Times New Roman" w:cs="Times New Roman"/>
          <w:sz w:val="24"/>
          <w:szCs w:val="24"/>
        </w:rPr>
        <w:t xml:space="preserve">создании комфортной образовательной и психологической среды для </w:t>
      </w:r>
      <w:r w:rsidRPr="00515E10">
        <w:rPr>
          <w:rStyle w:val="c3"/>
          <w:rFonts w:ascii="Times New Roman" w:hAnsi="Times New Roman" w:cs="Times New Roman"/>
          <w:sz w:val="24"/>
          <w:szCs w:val="24"/>
        </w:rPr>
        <w:t>детей с имеющимися отклонениями в развитии, так как включает в себя все  основные направления помощи ребенку -  раннюю диагностику и коррекцию дефектов развития, раскрытие и развитие личностного потенциала, а также  включение родителей в процесс обучения и адаптации.</w:t>
      </w:r>
    </w:p>
    <w:p w:rsidR="007019F7" w:rsidRPr="00515E10" w:rsidRDefault="004E7B05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Система образования Сальского района представлена  80 образовательными организациями,  которые посещают 968 детей с ограниченными возможностями здоровья,  из которых 337 детей имеет инвалидность. </w:t>
      </w:r>
      <w:r w:rsidR="00515E10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права на образование детей-инвалидов и детей с ограниченными возможностями здоровья на базе дошкольных организаций коррекционно-развивающую помощь оказывают 27 педагогов-психологов, 37 учителей-логопедов и 6 учителей-дефектологов. Для детей школьного возраста с ограниченными возможностями здоровья на базе ОУ создаются специальные условия получения образования для обучающихся по АООП детей с ОВЗ. В штате СОШ работают 17 учителей - логопедов, 31 педагог – психолог, 4 учителя-дефектолога, 7 социальных педагогов.</w:t>
      </w:r>
      <w:r w:rsid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9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42 Федерального закона об образовании все эти категории несовершеннолетних должны быть обеспечены качественной психолого-педагогической, медицинской и социальной помощью.</w:t>
      </w:r>
    </w:p>
    <w:p w:rsidR="00FF4392" w:rsidRPr="00515E10" w:rsidRDefault="00515E10" w:rsidP="00515E1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C488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Центра направлена н</w:t>
      </w:r>
      <w:r w:rsidR="007019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детей, не охваченных системой специального образ</w:t>
      </w:r>
      <w:r w:rsidR="000C488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="00FF4392"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F4392" w:rsidRPr="00515E10">
        <w:rPr>
          <w:rFonts w:ascii="Times New Roman" w:hAnsi="Times New Roman" w:cs="Times New Roman"/>
          <w:sz w:val="24"/>
          <w:szCs w:val="24"/>
        </w:rPr>
        <w:t>Для детей не обучающихся (не воспитывающихся) в образовательном учреждении и детей из районных школ, не имеющих в своем штате психологов, логопедов, дефектологов каждый  третий четверг работает ПМП консилиум  на базе МБУ Центр ППМС помощи  Сальского района.  На консилиум  МБУ Центр ППМС помощи по рекомендации ТПМПК в 2020 году было представлено 47 детей (20  школьников,27 дошкольников, из которых 5 детей  в возрасте от 0 до 3-х лет). Всем  обратившимся оказана консультационная  и коррекционная помощь.</w:t>
      </w:r>
    </w:p>
    <w:p w:rsidR="00FF4392" w:rsidRPr="00515E10" w:rsidRDefault="00FF4392" w:rsidP="008862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15E10">
        <w:rPr>
          <w:rFonts w:ascii="Times New Roman" w:hAnsi="Times New Roman" w:cs="Times New Roman"/>
          <w:sz w:val="24"/>
          <w:szCs w:val="24"/>
        </w:rPr>
        <w:t xml:space="preserve">     На сегодняшний день в Сальском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 проживают 33 выявленных ребенка  с РАС  (с официально установленным диагнозом).  Сопровождение детей и подростков, имеющих расстройства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 спектра осуществляется психолого-педагогическими консилиумами (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) образовательных учреждений и Центром ППМС помощи Сальского района. </w:t>
      </w:r>
      <w:proofErr w:type="gramStart"/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консультации для педагогов и комплексные консультации для родителей по организации коррекционно-развивающей работы с </w:t>
      </w:r>
      <w:r w:rsidRPr="00515E10">
        <w:rPr>
          <w:rStyle w:val="s6"/>
          <w:color w:val="000000"/>
          <w:sz w:val="24"/>
          <w:szCs w:val="24"/>
        </w:rPr>
        <w:t xml:space="preserve">детьми с ограниченными возможностями здоровья, имеющими нарушения </w:t>
      </w:r>
      <w:proofErr w:type="spellStart"/>
      <w:r w:rsidRPr="00515E10">
        <w:rPr>
          <w:rStyle w:val="s6"/>
          <w:color w:val="000000"/>
          <w:sz w:val="24"/>
          <w:szCs w:val="24"/>
        </w:rPr>
        <w:t>психоречевого</w:t>
      </w:r>
      <w:proofErr w:type="spellEnd"/>
      <w:r w:rsidRPr="00515E10">
        <w:rPr>
          <w:rStyle w:val="s6"/>
          <w:color w:val="000000"/>
          <w:sz w:val="24"/>
          <w:szCs w:val="24"/>
        </w:rPr>
        <w:t xml:space="preserve"> и психического развития, в том числе и с РАС, </w:t>
      </w:r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специалистами  Центра ППМС помощи Сальского района и ТПМПК на базе МБУ Центр ППМС помощи Сальского района каждый третий четверг месяца с 13.00 до 17.00.</w:t>
      </w:r>
      <w:proofErr w:type="gramEnd"/>
      <w:r w:rsidRPr="00515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hAnsi="Times New Roman" w:cs="Times New Roman"/>
          <w:sz w:val="24"/>
          <w:szCs w:val="24"/>
        </w:rPr>
        <w:t xml:space="preserve">Для  отдаленно проживающих семей обеспечена возможность получения семейных и индивидуальных консультаций в  телефонном режиме,  в режиме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 через «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», в режиме электронной переписки. </w:t>
      </w:r>
    </w:p>
    <w:p w:rsidR="006B6379" w:rsidRPr="00515E10" w:rsidRDefault="004B2921" w:rsidP="0088628E">
      <w:pPr>
        <w:widowControl w:val="0"/>
        <w:tabs>
          <w:tab w:val="left" w:pos="1956"/>
          <w:tab w:val="left" w:pos="4382"/>
        </w:tabs>
        <w:spacing w:line="240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Постановления Главы Администрации № 800 от 03.04.2007 года была создана и функционирует </w:t>
      </w:r>
      <w:r w:rsidR="004E7B34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ТПМПК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Сальского района. </w:t>
      </w:r>
      <w:r w:rsidR="00FF4392" w:rsidRPr="00515E10">
        <w:rPr>
          <w:rFonts w:ascii="Times New Roman" w:hAnsi="Times New Roman" w:cs="Times New Roman"/>
          <w:sz w:val="24"/>
          <w:szCs w:val="24"/>
        </w:rPr>
        <w:t xml:space="preserve">Заседания  комиссии  проходят в  МБУ Центр ППМС помощи    Сальского района  (г. Сальск, ул. </w:t>
      </w:r>
      <w:proofErr w:type="gramStart"/>
      <w:r w:rsidR="00FF4392" w:rsidRPr="00515E1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FF4392" w:rsidRPr="00515E10">
        <w:rPr>
          <w:rFonts w:ascii="Times New Roman" w:hAnsi="Times New Roman" w:cs="Times New Roman"/>
          <w:sz w:val="24"/>
          <w:szCs w:val="24"/>
        </w:rPr>
        <w:t xml:space="preserve">, 20,  тел. 8 (86372) 7-31-78),на базе образовательных организаций, на дому у детей с ТМНР.   </w:t>
      </w:r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>ТПМПК пользуется помещением, оборудованием, диагностическими, игровыми, методическими материалами, оргтехникой, канцелярскими товарами,</w:t>
      </w:r>
      <w:r w:rsidR="002720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собственными бланками МБУ Центр ППМС помощи Сальского района. Стандартизированными диагностическими и качественными </w:t>
      </w:r>
      <w:proofErr w:type="spellStart"/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стимульными</w:t>
      </w:r>
      <w:proofErr w:type="spellEnd"/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материалами ТПМПК </w:t>
      </w:r>
      <w:proofErr w:type="gramStart"/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оснащена</w:t>
      </w:r>
      <w:proofErr w:type="gramEnd"/>
      <w:r w:rsidR="00FF4392" w:rsidRPr="0051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достаточно. В</w:t>
      </w:r>
      <w:r w:rsidR="00FF4392" w:rsidRPr="00515E10">
        <w:rPr>
          <w:rFonts w:ascii="Times New Roman" w:hAnsi="Times New Roman" w:cs="Times New Roman"/>
          <w:sz w:val="24"/>
          <w:szCs w:val="24"/>
        </w:rPr>
        <w:t xml:space="preserve"> настоящее время в МБУ Центр ППМС помощи Сальского района  и  ТПМПК Сальского района  созданы необходимые технические условия для обеспечения деятельности АИС, указанные в письме </w:t>
      </w:r>
      <w:proofErr w:type="spellStart"/>
      <w:r w:rsidR="00FF4392" w:rsidRPr="00515E1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F4392" w:rsidRPr="00515E10">
        <w:rPr>
          <w:rFonts w:ascii="Times New Roman" w:hAnsi="Times New Roman" w:cs="Times New Roman"/>
          <w:sz w:val="24"/>
          <w:szCs w:val="24"/>
        </w:rPr>
        <w:t xml:space="preserve"> России от 28.02.2019 № 07-1351 за счет привлеченных средств.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ТПМПК работают штатные работники МБУ Центр ППМС помощи Сальского района, а</w:t>
      </w:r>
      <w:r w:rsidR="004E7B34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привлеченные специалисты </w:t>
      </w:r>
      <w:proofErr w:type="gramStart"/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педиатр, невролог, психиатр). </w:t>
      </w:r>
      <w:r w:rsidR="004E7B34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 на обследование ТПМПК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телефонном режиме и посредством электрон</w:t>
      </w:r>
      <w:r w:rsidR="004E7B34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 МБУ Центр ППМС помощи </w:t>
      </w:r>
      <w:r w:rsidR="006B6379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Сальского района. Информация о возможности предварительной записи размещена на сайте МБУ Центр ППМС помощи Сальского района.</w:t>
      </w:r>
      <w:r w:rsidR="00FF4392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2020 году </w:t>
      </w:r>
      <w:r w:rsidR="00FF4392" w:rsidRPr="00515E10">
        <w:rPr>
          <w:rFonts w:ascii="Times New Roman" w:hAnsi="Times New Roman" w:cs="Times New Roman"/>
          <w:sz w:val="24"/>
          <w:szCs w:val="24"/>
        </w:rPr>
        <w:t>обследованы с выдачей заключения и проконсультированы  с целью уточнения диагноза, определения образовательного маршрута, необходимых условий обучения и воспитания, проведения ГИА – 555 несовершеннолетних ребенка, из которых: 187 школьников (из них 85 детей имеют инвалидность)  и 368  дошкольников (из них 25 детей-инвалидов).</w:t>
      </w:r>
    </w:p>
    <w:p w:rsidR="00FF4392" w:rsidRPr="00515E10" w:rsidRDefault="00FF4392" w:rsidP="00515E10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Из  представленных на комиссию 379  детей дошкольного возраста (в том числе 11-  представлявшихся  из ДОУ, но перешедших в 1 класс ОО с 01.09.2020 года):</w:t>
      </w:r>
    </w:p>
    <w:p w:rsidR="00FF4392" w:rsidRPr="00515E10" w:rsidRDefault="00FF4392" w:rsidP="00515E10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для 368 дошкольника определена программа обучения, из них: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- 25 детей с ЗПР;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- 311 детей с ТНР;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- 9 детей с нарушением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опорн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двигательного аппарата;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- 5 дети слабослышащие;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- 1 ребенок слабовидящий;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-2 ребенка с РАС;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- 3 ребенка с УО;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- 2 ребенка со сложным дефектом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- для 10 детей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ООП ДОО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Из выявленных: 9 детей с нарушением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опорн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двигательного аппарата, зачислены в группы компенсирующей направленности, 5 слабослышащих детей зачислены в группы компенсирующей направленности МБДОУ №1 «Русалочка»,  п. Гигант,5 слабовидящих детей зачислены в группы компенсирующей направленности, 5 детей в Службу ранней помощи Сальского района из них: 2 ребенка с ЗПР, 2 ребенка с нарушениями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>- двигательного аппарата, 1 со сложным дефектом.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- 11 выпускников компенсирующих и коррекционных групп ДОО продолжили обучение по АООП НОО в 1 классах образовательных организаций;</w:t>
      </w:r>
    </w:p>
    <w:p w:rsidR="00FF4392" w:rsidRPr="00515E10" w:rsidRDefault="00FF4392" w:rsidP="00515E10">
      <w:pPr>
        <w:tabs>
          <w:tab w:val="left" w:pos="85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-311 детей с речевыми нарушениями  получает логопедическую помощь в  своих образовательных организациях по АООП для детей с ТНР.</w:t>
      </w:r>
    </w:p>
    <w:p w:rsidR="00FF4392" w:rsidRPr="00515E10" w:rsidRDefault="00FF4392" w:rsidP="00515E10">
      <w:pPr>
        <w:spacing w:line="240" w:lineRule="auto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Из  187 представленных на ТПМПК  детей школьного возраста: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37 подросткам рекомендовано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адаптированной для детей с задержкой психического развития.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47 детям  рекомендовано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адаптированной для детей с  умственной отсталостью (интеллектуальными нарушениями). </w:t>
      </w:r>
    </w:p>
    <w:p w:rsidR="00FF4392" w:rsidRPr="00515E10" w:rsidRDefault="00FF4392" w:rsidP="00515E10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FF4392" w:rsidRPr="00515E10" w:rsidRDefault="00FF4392" w:rsidP="00515E10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-   40 детям рекомендовано обучение по АООП для обучающихся с умственной отсталостью (интеллектуальными нарушениями), вариант 1. </w:t>
      </w:r>
    </w:p>
    <w:p w:rsidR="00FF4392" w:rsidRPr="00515E10" w:rsidRDefault="00FF4392" w:rsidP="00515E10">
      <w:p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 -     7 детям рекомендовано обучение по АООП для обучающихся со сложными дефектами (УО вариант 2, СИПР).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4 детям рекомендовано обучение по АООП для обучающихся с ТНР (вариант 5.1);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2 детям рекомендовано обучение по АООП для обучающихся с РАС (вариант 8.1);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3 детям рекомендовано обучение по АООП для обучающихся с РАС (вариант 8.3);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1 ребенку рекомендовано обучение по АООП для обучающихся с РАС (вариант 8.4);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4 детям рекомендовано обучение по АООП для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2 детям рекомендовано обучение по АООП для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слабослышаших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>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E10">
        <w:rPr>
          <w:rFonts w:ascii="Times New Roman" w:hAnsi="Times New Roman" w:cs="Times New Roman"/>
          <w:sz w:val="24"/>
          <w:szCs w:val="24"/>
        </w:rPr>
        <w:t xml:space="preserve">35 несовершеннолетних без признаков психического </w:t>
      </w:r>
      <w:proofErr w:type="spellStart"/>
      <w:r w:rsidRPr="00515E10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515E10">
        <w:rPr>
          <w:rFonts w:ascii="Times New Roman" w:hAnsi="Times New Roman" w:cs="Times New Roman"/>
          <w:sz w:val="24"/>
          <w:szCs w:val="24"/>
        </w:rPr>
        <w:t xml:space="preserve"> выведены из обучения по адаптированной программе в связи с успешной коррекцией и продолжат обучение по основной образовательной  программе.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Из них 2 детям рекомендованы занятия с учителем-логопедом на базе ОО;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36 детям, имеющим соматические заболевания, рекомендовано продолжить обучение по ООП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 xml:space="preserve">12 детям  рекомендовано </w:t>
      </w:r>
      <w:proofErr w:type="gramStart"/>
      <w:r w:rsidRPr="00515E1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5E10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адаптированной для детей с НОДА</w:t>
      </w:r>
    </w:p>
    <w:p w:rsidR="00FF4392" w:rsidRPr="00515E10" w:rsidRDefault="00FF4392" w:rsidP="00515E1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0">
        <w:rPr>
          <w:rFonts w:ascii="Times New Roman" w:hAnsi="Times New Roman" w:cs="Times New Roman"/>
          <w:sz w:val="24"/>
          <w:szCs w:val="24"/>
        </w:rPr>
        <w:t>4 детям (2 из них имеют инвалидность) на дату обследования, даны рекомендации по созданию особых условий сдачи ГИА.</w:t>
      </w: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комплексного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сопровождения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множественными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нарушениями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развития.</w:t>
      </w: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типа отклоняющегося развития на психолого-педагогическом консилиуме Центра назначается ведущий специалист, сопровождающий ребенка на протяжении всего коррекционного процесса в Центре и отслеживающий основные проблемы и динамику развития ребенка.</w:t>
      </w:r>
    </w:p>
    <w:p w:rsidR="007019F7" w:rsidRPr="00515E10" w:rsidRDefault="00F87FC4" w:rsidP="00515E10">
      <w:pPr>
        <w:widowControl w:val="0"/>
        <w:tabs>
          <w:tab w:val="left" w:pos="3692"/>
          <w:tab w:val="left" w:pos="5138"/>
          <w:tab w:val="left" w:pos="6492"/>
          <w:tab w:val="left" w:pos="8411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Учитель-дефектолог занимается развитием познавательной </w:t>
      </w:r>
      <w:r w:rsidR="007019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дошкольников и школьников, а также ведет основные образовательные занятия: развитие речи, ознакомление с окружающим миром, развитие элементарных математических представлений, формированием базовых составляющих психического развития, в частности, формирование пространственно-временных представлений, подготовкой детей к школе.</w:t>
      </w:r>
    </w:p>
    <w:p w:rsidR="007019F7" w:rsidRPr="00515E10" w:rsidRDefault="007019F7" w:rsidP="00515E10">
      <w:pPr>
        <w:widowControl w:val="0"/>
        <w:tabs>
          <w:tab w:val="left" w:pos="1704"/>
          <w:tab w:val="left" w:pos="2156"/>
          <w:tab w:val="left" w:pos="4138"/>
          <w:tab w:val="left" w:pos="5308"/>
          <w:tab w:val="left" w:pos="7141"/>
          <w:tab w:val="left" w:pos="8873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 занимается коррекцией устной и пи</w:t>
      </w:r>
      <w:r w:rsidR="00272092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</w:t>
      </w:r>
      <w:r w:rsidR="00F87FC4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 Педагог-психолог – формированием базовых составляющих психического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(произвольность), социальных навыков.</w:t>
      </w: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основной коррекционной деятельности все специалисты проводят консультативную и просветительскую деятельность с родителями и педагогами ДОУ и ОУ. В 20</w:t>
      </w:r>
      <w:r w:rsidR="0055194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комплексная помощь была оказана 8 детям дошкольного возраста.</w:t>
      </w:r>
    </w:p>
    <w:p w:rsidR="007019F7" w:rsidRPr="00515E10" w:rsidRDefault="007019F7" w:rsidP="00515E10">
      <w:pPr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Анализ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степени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удовлетворенности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образовательными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услугами</w:t>
      </w:r>
    </w:p>
    <w:p w:rsidR="007019F7" w:rsidRPr="00515E10" w:rsidRDefault="007019F7" w:rsidP="00515E10">
      <w:pPr>
        <w:spacing w:after="18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оценки качества предоставляемых услуг специалистами МБУ Центр ППМС помощи Сальского района в течение 20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систематически проводилось анкетирование родителей (законных представителей). Анализ результатов анкетирования показал следующее.</w:t>
      </w:r>
    </w:p>
    <w:p w:rsidR="007019F7" w:rsidRPr="00515E10" w:rsidRDefault="00B61E1A" w:rsidP="00515E10">
      <w:pPr>
        <w:widowControl w:val="0"/>
        <w:tabs>
          <w:tab w:val="left" w:pos="4877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обратившихся родителей </w:t>
      </w:r>
      <w:r w:rsidR="007019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отмечают, что снижение остроты заявленной проблемы произошло уже при первом консультировании. К данной категории клиентов в первую очередь относятся родители, нуждающиеся в информации о возрастных особенностях и закономерностях развития ребенка, способах и приемах воспитания с учетом индивидуальных особенностей детей. Им оказана психолого-педагогическая помощь просветительско-профилактического характера, даны рекомендации.</w:t>
      </w:r>
    </w:p>
    <w:p w:rsidR="007019F7" w:rsidRPr="00515E10" w:rsidRDefault="007019F7" w:rsidP="00515E10">
      <w:pPr>
        <w:widowControl w:val="0"/>
        <w:tabs>
          <w:tab w:val="left" w:pos="9345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в ходе анкетирования отмечают, что проблема, с которой они обратились за помощью к специалист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у, в 6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была решена полностью. 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% обратившихся родителей отмечают, что проблема была решена в основном. Большинство родителей (8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%) считают рекомендации, полученные от специалиста в процессе работы полезными.</w:t>
      </w:r>
    </w:p>
    <w:p w:rsidR="007019F7" w:rsidRPr="00515E10" w:rsidRDefault="007019F7" w:rsidP="00515E10">
      <w:pPr>
        <w:widowControl w:val="0"/>
        <w:tabs>
          <w:tab w:val="left" w:pos="6692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9</w:t>
      </w:r>
      <w:r w:rsidR="00586953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родителей отмечают высокую эффективность проводимых занятий, значительную положительную динамику в развитии ребенка, формировании детско-родительских отношений. 89% родителей полностью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оказанными услугами. О высокой степени удовлетворенности оказанными услугами говорит и тот факт, что 100%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отмечают возможность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повторного обращения при необходимости.</w:t>
      </w:r>
    </w:p>
    <w:p w:rsidR="007019F7" w:rsidRPr="00515E10" w:rsidRDefault="007019F7" w:rsidP="00515E10">
      <w:pPr>
        <w:widowControl w:val="0"/>
        <w:tabs>
          <w:tab w:val="left" w:pos="2855"/>
          <w:tab w:val="left" w:pos="5063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эффективности деятельности Центра является систематиче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повышение уровня </w:t>
      </w:r>
      <w:proofErr w:type="spellStart"/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услуг, оказываемых специалистами, расширение видов деятельности.</w:t>
      </w:r>
    </w:p>
    <w:p w:rsidR="007019F7" w:rsidRPr="00515E10" w:rsidRDefault="007019F7" w:rsidP="00515E1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обучающихся содержательной и организационной сторонами образовательной деятельности отражает степень благоприятности психологической атмосферы в МБУ Центр ППМС помощи Сальского района, единство целевых установок</w:t>
      </w:r>
      <w:r w:rsidR="008470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участниками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деятельности.</w:t>
      </w:r>
    </w:p>
    <w:p w:rsidR="007019F7" w:rsidRPr="00515E10" w:rsidRDefault="007019F7" w:rsidP="00515E10">
      <w:pPr>
        <w:widowControl w:val="0"/>
        <w:tabs>
          <w:tab w:val="left" w:pos="656"/>
          <w:tab w:val="left" w:pos="1304"/>
          <w:tab w:val="left" w:pos="1678"/>
          <w:tab w:val="left" w:pos="3033"/>
          <w:tab w:val="left" w:pos="3743"/>
          <w:tab w:val="left" w:pos="5386"/>
          <w:tab w:val="left" w:pos="6803"/>
          <w:tab w:val="left" w:pos="8350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анкетирования обучающихся показал, что в процессе обучения они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и развили коммуникативные навыки (активного слушания, при</w:t>
      </w:r>
      <w:r w:rsidR="008470F7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и передачи информации, стратегии ведения беседы, аргументации, установления контакта), получили личностно ориентированную обратную связь, что привело к личностному росту (устранены неэффективные стратегии общения, снизилась тревожность, связанная с ситуацией общения, сформировалась адекватная самооценка), приобретенные </w:t>
      </w:r>
      <w:proofErr w:type="gramStart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proofErr w:type="gramEnd"/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успешно переносят на актуальную ситуацию общения с родственниками и друзьями,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уменьшилось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конфликтов,</w:t>
      </w:r>
      <w:r w:rsidR="00B61E1A"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E10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снизилась напряженность в отношениях.</w:t>
      </w:r>
    </w:p>
    <w:p w:rsidR="00DB5685" w:rsidRDefault="0043052B" w:rsidP="00515E10">
      <w:pPr>
        <w:spacing w:after="1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52B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052B">
        <w:rPr>
          <w:rFonts w:ascii="Times New Roman" w:hAnsi="Times New Roman" w:cs="Times New Roman"/>
          <w:sz w:val="24"/>
          <w:szCs w:val="24"/>
        </w:rPr>
        <w:t xml:space="preserve"> год по всем показателям выполнено.</w:t>
      </w:r>
    </w:p>
    <w:p w:rsidR="00DB5685" w:rsidRPr="00DB5685" w:rsidRDefault="00DB5685" w:rsidP="00DB5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685" w:rsidRPr="00DB5685" w:rsidRDefault="00DB5685" w:rsidP="00DB5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685" w:rsidRPr="00DB5685" w:rsidRDefault="00DB5685" w:rsidP="00DB5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19F7" w:rsidRPr="00DB5685" w:rsidRDefault="00A94205" w:rsidP="00DB5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  А.А. Манухина</w:t>
      </w:r>
    </w:p>
    <w:sectPr w:rsidR="007019F7" w:rsidRPr="00DB5685" w:rsidSect="00F87FC4">
      <w:pgSz w:w="11906" w:h="16838"/>
      <w:pgMar w:top="1127" w:right="841" w:bottom="1134" w:left="167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D49"/>
    <w:multiLevelType w:val="hybridMultilevel"/>
    <w:tmpl w:val="41CEF360"/>
    <w:lvl w:ilvl="0" w:tplc="5FA809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276E7"/>
    <w:multiLevelType w:val="hybridMultilevel"/>
    <w:tmpl w:val="65108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FC7662"/>
    <w:multiLevelType w:val="hybridMultilevel"/>
    <w:tmpl w:val="B9B867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E27AD"/>
    <w:rsid w:val="0001550E"/>
    <w:rsid w:val="00047E2B"/>
    <w:rsid w:val="000C4889"/>
    <w:rsid w:val="000E6E30"/>
    <w:rsid w:val="0018165D"/>
    <w:rsid w:val="001D45AA"/>
    <w:rsid w:val="001D608C"/>
    <w:rsid w:val="001D70B9"/>
    <w:rsid w:val="001E3B18"/>
    <w:rsid w:val="0020045F"/>
    <w:rsid w:val="00272092"/>
    <w:rsid w:val="00382F8F"/>
    <w:rsid w:val="003B07C7"/>
    <w:rsid w:val="003C4CE4"/>
    <w:rsid w:val="003C5429"/>
    <w:rsid w:val="003E7629"/>
    <w:rsid w:val="003F0C26"/>
    <w:rsid w:val="0043052B"/>
    <w:rsid w:val="00430C39"/>
    <w:rsid w:val="00453C6F"/>
    <w:rsid w:val="004B2921"/>
    <w:rsid w:val="004E7B05"/>
    <w:rsid w:val="004E7B34"/>
    <w:rsid w:val="00515E10"/>
    <w:rsid w:val="005222EF"/>
    <w:rsid w:val="00527DCC"/>
    <w:rsid w:val="00534998"/>
    <w:rsid w:val="00551947"/>
    <w:rsid w:val="00551CDB"/>
    <w:rsid w:val="00586953"/>
    <w:rsid w:val="00595786"/>
    <w:rsid w:val="005B5D1A"/>
    <w:rsid w:val="005D4081"/>
    <w:rsid w:val="005F122C"/>
    <w:rsid w:val="00634E19"/>
    <w:rsid w:val="006806E0"/>
    <w:rsid w:val="006B6379"/>
    <w:rsid w:val="006C3434"/>
    <w:rsid w:val="006E28F9"/>
    <w:rsid w:val="007019F7"/>
    <w:rsid w:val="00721906"/>
    <w:rsid w:val="00722465"/>
    <w:rsid w:val="00777E60"/>
    <w:rsid w:val="007A4690"/>
    <w:rsid w:val="007F4604"/>
    <w:rsid w:val="007F5C82"/>
    <w:rsid w:val="00801B46"/>
    <w:rsid w:val="008470F7"/>
    <w:rsid w:val="00857650"/>
    <w:rsid w:val="0088309F"/>
    <w:rsid w:val="0088628E"/>
    <w:rsid w:val="008C1095"/>
    <w:rsid w:val="009A66A8"/>
    <w:rsid w:val="009B546C"/>
    <w:rsid w:val="009F3AF7"/>
    <w:rsid w:val="00A77A11"/>
    <w:rsid w:val="00A94205"/>
    <w:rsid w:val="00A9421C"/>
    <w:rsid w:val="00AE27AD"/>
    <w:rsid w:val="00AF2557"/>
    <w:rsid w:val="00B61E1A"/>
    <w:rsid w:val="00B673E8"/>
    <w:rsid w:val="00B83CA1"/>
    <w:rsid w:val="00B90A29"/>
    <w:rsid w:val="00C64CDA"/>
    <w:rsid w:val="00CA4D73"/>
    <w:rsid w:val="00CB213F"/>
    <w:rsid w:val="00D113B7"/>
    <w:rsid w:val="00D21025"/>
    <w:rsid w:val="00D225B8"/>
    <w:rsid w:val="00D46A9C"/>
    <w:rsid w:val="00D911AA"/>
    <w:rsid w:val="00D9438F"/>
    <w:rsid w:val="00DB1279"/>
    <w:rsid w:val="00DB5685"/>
    <w:rsid w:val="00E06BA7"/>
    <w:rsid w:val="00EE6A99"/>
    <w:rsid w:val="00F53E4F"/>
    <w:rsid w:val="00F57743"/>
    <w:rsid w:val="00F57D11"/>
    <w:rsid w:val="00F87FC4"/>
    <w:rsid w:val="00FB7718"/>
    <w:rsid w:val="00FC3B04"/>
    <w:rsid w:val="00FE1EE1"/>
    <w:rsid w:val="00FF1401"/>
    <w:rsid w:val="00FF21C0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7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DA"/>
    <w:pPr>
      <w:ind w:left="720"/>
      <w:contextualSpacing/>
    </w:pPr>
  </w:style>
  <w:style w:type="table" w:styleId="a4">
    <w:name w:val="Table Grid"/>
    <w:basedOn w:val="a1"/>
    <w:uiPriority w:val="59"/>
    <w:rsid w:val="009F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D113B7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113B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4E7B05"/>
  </w:style>
  <w:style w:type="paragraph" w:styleId="a8">
    <w:name w:val="No Spacing"/>
    <w:link w:val="a7"/>
    <w:uiPriority w:val="1"/>
    <w:qFormat/>
    <w:rsid w:val="004E7B05"/>
    <w:pPr>
      <w:spacing w:after="0" w:line="240" w:lineRule="auto"/>
    </w:pPr>
  </w:style>
  <w:style w:type="character" w:customStyle="1" w:styleId="c3">
    <w:name w:val="c3"/>
    <w:basedOn w:val="a0"/>
    <w:rsid w:val="004E7B05"/>
  </w:style>
  <w:style w:type="paragraph" w:styleId="a9">
    <w:name w:val="Normal (Web)"/>
    <w:basedOn w:val="a"/>
    <w:semiHidden/>
    <w:unhideWhenUsed/>
    <w:rsid w:val="00F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uiPriority w:val="99"/>
    <w:rsid w:val="00FF4392"/>
    <w:rPr>
      <w:rFonts w:ascii="Times New Roman" w:hAnsi="Times New Roman" w:cs="Times New Roman" w:hint="default"/>
    </w:rPr>
  </w:style>
  <w:style w:type="character" w:customStyle="1" w:styleId="c0">
    <w:name w:val="c0"/>
    <w:rsid w:val="00FF4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AA2C-2C97-4869-AF19-EE2D8C15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2021-03-31T10:56:00Z</dcterms:created>
  <dcterms:modified xsi:type="dcterms:W3CDTF">2021-04-26T08:08:00Z</dcterms:modified>
</cp:coreProperties>
</file>